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7949" w:rsidRDefault="00A07949" w:rsidP="00A07949">
      <w:pPr>
        <w:tabs>
          <w:tab w:val="left" w:pos="1427"/>
        </w:tabs>
        <w:spacing w:line="0" w:lineRule="atLeast"/>
        <w:rPr>
          <w:rFonts w:ascii="Times New Roman" w:eastAsia="Times New Roman" w:hAnsi="Times New Roman"/>
          <w:color w:val="B09059"/>
          <w:sz w:val="37"/>
        </w:rPr>
      </w:pPr>
      <w:proofErr w:type="spellStart"/>
      <w:r>
        <w:rPr>
          <w:rFonts w:ascii="Times New Roman" w:eastAsia="Times New Roman" w:hAnsi="Times New Roman"/>
          <w:sz w:val="37"/>
        </w:rPr>
        <w:t>Fishweir</w:t>
      </w:r>
      <w:proofErr w:type="spellEnd"/>
      <w:r>
        <w:rPr>
          <w:rFonts w:ascii="Times New Roman" w:eastAsia="Times New Roman" w:hAnsi="Times New Roman"/>
          <w:sz w:val="37"/>
        </w:rPr>
        <w:t xml:space="preserve"> Stakes</w:t>
      </w:r>
    </w:p>
    <w:p w:rsidR="00A07949" w:rsidRDefault="00A07949" w:rsidP="00A07949">
      <w:pPr>
        <w:spacing w:line="298" w:lineRule="auto"/>
        <w:jc w:val="both"/>
        <w:rPr>
          <w:rFonts w:ascii="Arial" w:eastAsia="Arial" w:hAnsi="Arial"/>
          <w:b/>
          <w:sz w:val="12"/>
        </w:rPr>
      </w:pPr>
    </w:p>
    <w:p w:rsidR="00A07949" w:rsidRDefault="00A07949" w:rsidP="00A07949">
      <w:pPr>
        <w:spacing w:line="298" w:lineRule="auto"/>
        <w:jc w:val="both"/>
        <w:rPr>
          <w:rFonts w:ascii="Times New Roman" w:eastAsia="Times New Roman" w:hAnsi="Times New Roman"/>
          <w:sz w:val="21"/>
        </w:rPr>
      </w:pPr>
    </w:p>
    <w:p w:rsidR="00A07949" w:rsidRDefault="00A07949" w:rsidP="00A07949">
      <w:pPr>
        <w:spacing w:line="298" w:lineRule="auto"/>
        <w:jc w:val="both"/>
        <w:rPr>
          <w:rFonts w:ascii="Times New Roman" w:eastAsia="Times New Roman" w:hAnsi="Times New Roman"/>
          <w:sz w:val="21"/>
        </w:rPr>
      </w:pPr>
      <w:r>
        <w:rPr>
          <w:rFonts w:ascii="Times New Roman" w:eastAsia="Times New Roman" w:hAnsi="Times New Roman"/>
          <w:sz w:val="21"/>
        </w:rPr>
        <w:t xml:space="preserve">The Boylston Street </w:t>
      </w:r>
      <w:proofErr w:type="spellStart"/>
      <w:r>
        <w:rPr>
          <w:rFonts w:ascii="Times New Roman" w:eastAsia="Times New Roman" w:hAnsi="Times New Roman"/>
          <w:sz w:val="21"/>
        </w:rPr>
        <w:t>fishweirs</w:t>
      </w:r>
      <w:proofErr w:type="spellEnd"/>
      <w:r>
        <w:rPr>
          <w:rFonts w:ascii="Times New Roman" w:eastAsia="Times New Roman" w:hAnsi="Times New Roman"/>
          <w:sz w:val="21"/>
        </w:rPr>
        <w:t xml:space="preserve"> were first discovered in 1913 during the </w:t>
      </w:r>
      <w:proofErr w:type="spellStart"/>
      <w:r>
        <w:rPr>
          <w:rFonts w:ascii="Times New Roman" w:eastAsia="Times New Roman" w:hAnsi="Times New Roman"/>
          <w:sz w:val="21"/>
        </w:rPr>
        <w:t>excava-tion</w:t>
      </w:r>
      <w:proofErr w:type="spellEnd"/>
      <w:r>
        <w:rPr>
          <w:rFonts w:ascii="Times New Roman" w:eastAsia="Times New Roman" w:hAnsi="Times New Roman"/>
          <w:sz w:val="21"/>
        </w:rPr>
        <w:t xml:space="preserve"> of massive trenches along Boylston Street for the first streetcar system in Boston.</w:t>
      </w:r>
      <w:r>
        <w:rPr>
          <w:rFonts w:ascii="Times New Roman" w:eastAsia="Times New Roman" w:hAnsi="Times New Roman"/>
          <w:sz w:val="12"/>
        </w:rPr>
        <w:t>1</w:t>
      </w:r>
      <w:r>
        <w:rPr>
          <w:rFonts w:ascii="Times New Roman" w:eastAsia="Times New Roman" w:hAnsi="Times New Roman"/>
          <w:sz w:val="21"/>
        </w:rPr>
        <w:t xml:space="preserve"> An estimated 65,000 sharpened, twisted, and crushed stakes and sticks were found in gray marine clay embedded what used to be Boston’s Back Bay. The area that is currently the South End and Back Bay neighborhoods used to be a large tidal mudflat before it was filled in the mid-1800s. Twice a day, tides would move up the Charles River and flood the muddy flats to create a large brackish bay.</w:t>
      </w:r>
    </w:p>
    <w:p w:rsidR="00A07949" w:rsidRDefault="00A07949" w:rsidP="00A07949">
      <w:pPr>
        <w:spacing w:line="2" w:lineRule="exact"/>
        <w:rPr>
          <w:rFonts w:ascii="Times New Roman" w:eastAsia="Times New Roman" w:hAnsi="Times New Roman"/>
        </w:rPr>
      </w:pPr>
    </w:p>
    <w:p w:rsidR="00A07949" w:rsidRDefault="00A07949" w:rsidP="00A07949">
      <w:pPr>
        <w:spacing w:line="313" w:lineRule="auto"/>
        <w:ind w:firstLine="220"/>
        <w:jc w:val="both"/>
        <w:rPr>
          <w:rFonts w:ascii="Times New Roman" w:eastAsia="Times New Roman" w:hAnsi="Times New Roman"/>
        </w:rPr>
      </w:pPr>
      <w:r>
        <w:rPr>
          <w:rFonts w:ascii="Times New Roman" w:eastAsia="Times New Roman" w:hAnsi="Times New Roman"/>
        </w:rPr>
        <w:t xml:space="preserve">The stakes and sticks encountered in 1913 were immediately identified as a wooden </w:t>
      </w:r>
      <w:proofErr w:type="spellStart"/>
      <w:r>
        <w:rPr>
          <w:rFonts w:ascii="Times New Roman" w:eastAsia="Times New Roman" w:hAnsi="Times New Roman"/>
        </w:rPr>
        <w:t>fishweir</w:t>
      </w:r>
      <w:proofErr w:type="spellEnd"/>
      <w:r>
        <w:rPr>
          <w:rFonts w:ascii="Times New Roman" w:eastAsia="Times New Roman" w:hAnsi="Times New Roman"/>
        </w:rPr>
        <w:t xml:space="preserve"> </w:t>
      </w:r>
      <w:proofErr w:type="gramStart"/>
      <w:r>
        <w:rPr>
          <w:rFonts w:ascii="Times New Roman" w:eastAsia="Times New Roman" w:hAnsi="Times New Roman"/>
        </w:rPr>
        <w:t>similar to</w:t>
      </w:r>
      <w:proofErr w:type="gramEnd"/>
      <w:r>
        <w:rPr>
          <w:rFonts w:ascii="Times New Roman" w:eastAsia="Times New Roman" w:hAnsi="Times New Roman"/>
        </w:rPr>
        <w:t xml:space="preserve"> ones still in use by fishermen in Canada and other areas at the time. Weirs are fence-like structures </w:t>
      </w:r>
      <w:proofErr w:type="gramStart"/>
      <w:r>
        <w:rPr>
          <w:rFonts w:ascii="Times New Roman" w:eastAsia="Times New Roman" w:hAnsi="Times New Roman"/>
        </w:rPr>
        <w:t>made out of</w:t>
      </w:r>
      <w:proofErr w:type="gramEnd"/>
      <w:r>
        <w:rPr>
          <w:rFonts w:ascii="Times New Roman" w:eastAsia="Times New Roman" w:hAnsi="Times New Roman"/>
        </w:rPr>
        <w:t xml:space="preserve"> sticks, rocks, or other materials and placed within a waterway to channel or trap moving fish (figure 3.1). Each spring, millions of anadromous fish, including herring and alewife (figure 3.2) would swim upriver, spawn, and return to the sea. While less common today than in the past, weirs are still in use around the world for passive fish harvesting. Five construction projects in the Back Bay have documented encountering </w:t>
      </w:r>
      <w:proofErr w:type="spellStart"/>
      <w:r>
        <w:rPr>
          <w:rFonts w:ascii="Times New Roman" w:eastAsia="Times New Roman" w:hAnsi="Times New Roman"/>
        </w:rPr>
        <w:t>fishweirs</w:t>
      </w:r>
      <w:proofErr w:type="spellEnd"/>
      <w:r>
        <w:rPr>
          <w:rFonts w:ascii="Times New Roman" w:eastAsia="Times New Roman" w:hAnsi="Times New Roman"/>
        </w:rPr>
        <w:t xml:space="preserve"> there since 1913.</w:t>
      </w:r>
    </w:p>
    <w:p w:rsidR="00A07949" w:rsidRDefault="00A07949" w:rsidP="00A07949">
      <w:pPr>
        <w:spacing w:line="1" w:lineRule="exact"/>
        <w:rPr>
          <w:rFonts w:ascii="Times New Roman" w:eastAsia="Times New Roman" w:hAnsi="Times New Roman"/>
        </w:rPr>
      </w:pPr>
    </w:p>
    <w:p w:rsidR="00A07949" w:rsidRDefault="00A07949" w:rsidP="00A07949">
      <w:pPr>
        <w:spacing w:line="335" w:lineRule="auto"/>
        <w:ind w:firstLine="220"/>
        <w:jc w:val="both"/>
        <w:rPr>
          <w:rFonts w:ascii="Times New Roman" w:eastAsia="Times New Roman" w:hAnsi="Times New Roman"/>
          <w:sz w:val="19"/>
        </w:rPr>
      </w:pPr>
      <w:r>
        <w:rPr>
          <w:rFonts w:ascii="Times New Roman" w:eastAsia="Times New Roman" w:hAnsi="Times New Roman"/>
          <w:sz w:val="19"/>
        </w:rPr>
        <w:t xml:space="preserve">Because the weir stakes are wood, we have been able to use carbon-14 dating to determine the age of the structure. The results of multiple samples show that the Boylston Street and other Back Bay </w:t>
      </w:r>
      <w:proofErr w:type="spellStart"/>
      <w:r>
        <w:rPr>
          <w:rFonts w:ascii="Times New Roman" w:eastAsia="Times New Roman" w:hAnsi="Times New Roman"/>
          <w:sz w:val="19"/>
        </w:rPr>
        <w:t>fishweirs</w:t>
      </w:r>
      <w:proofErr w:type="spellEnd"/>
      <w:r>
        <w:rPr>
          <w:rFonts w:ascii="Times New Roman" w:eastAsia="Times New Roman" w:hAnsi="Times New Roman"/>
          <w:sz w:val="19"/>
        </w:rPr>
        <w:t xml:space="preserve"> were made and in use over an incredibly long period between 3,600 and 5,200 years ago. This is the same </w:t>
      </w:r>
      <w:proofErr w:type="gramStart"/>
      <w:r>
        <w:rPr>
          <w:rFonts w:ascii="Times New Roman" w:eastAsia="Times New Roman" w:hAnsi="Times New Roman"/>
          <w:sz w:val="19"/>
        </w:rPr>
        <w:t>time period</w:t>
      </w:r>
      <w:proofErr w:type="gramEnd"/>
      <w:r>
        <w:rPr>
          <w:rFonts w:ascii="Times New Roman" w:eastAsia="Times New Roman" w:hAnsi="Times New Roman"/>
          <w:sz w:val="19"/>
        </w:rPr>
        <w:t xml:space="preserve"> during which Neolithic peoples were building Stonehenge and Egyptians were building the pyramids of Giza. Careful excavations and documentation of preserved weir deposits in the 1980s revealed that instead of comprising one vast fence structure, the weirs were built and rebuilt in small</w:t>
      </w:r>
    </w:p>
    <w:p w:rsidR="00A07949" w:rsidRDefault="00A07949" w:rsidP="00A07949">
      <w:pPr>
        <w:spacing w:line="329" w:lineRule="auto"/>
        <w:ind w:left="3240" w:right="20"/>
        <w:jc w:val="both"/>
        <w:rPr>
          <w:rFonts w:ascii="Times New Roman" w:eastAsia="Times New Roman" w:hAnsi="Times New Roman"/>
          <w:sz w:val="19"/>
        </w:rPr>
      </w:pPr>
      <w:r>
        <w:rPr>
          <w:rFonts w:ascii="Times New Roman" w:eastAsia="Times New Roman" w:hAnsi="Times New Roman"/>
          <w:sz w:val="19"/>
        </w:rPr>
        <w:t>segments over the entire 2,000 years Native people used this technology in the Back Bay.</w:t>
      </w:r>
      <w:r>
        <w:rPr>
          <w:rFonts w:ascii="Times New Roman" w:eastAsia="Times New Roman" w:hAnsi="Times New Roman"/>
          <w:sz w:val="11"/>
        </w:rPr>
        <w:t>2</w:t>
      </w:r>
      <w:r>
        <w:rPr>
          <w:rFonts w:ascii="Times New Roman" w:eastAsia="Times New Roman" w:hAnsi="Times New Roman"/>
          <w:sz w:val="19"/>
        </w:rPr>
        <w:t xml:space="preserve"> The shape and lo-cation of the weirs indicated that they were used to channel spawning fish from the center of the bay toward the</w:t>
      </w:r>
    </w:p>
    <w:p w:rsidR="00A07949" w:rsidRDefault="00A07949" w:rsidP="00A07949">
      <w:pPr>
        <w:spacing w:line="20" w:lineRule="exact"/>
        <w:rPr>
          <w:rFonts w:ascii="Times New Roman" w:eastAsia="Times New Roman" w:hAnsi="Times New Roman"/>
        </w:rPr>
      </w:pPr>
    </w:p>
    <w:p w:rsidR="00A07949" w:rsidRDefault="00A07949" w:rsidP="00A07949">
      <w:pPr>
        <w:spacing w:line="329" w:lineRule="auto"/>
        <w:ind w:right="20"/>
        <w:jc w:val="both"/>
        <w:rPr>
          <w:rFonts w:ascii="Times New Roman" w:eastAsia="Times New Roman" w:hAnsi="Times New Roman"/>
          <w:sz w:val="19"/>
        </w:rPr>
      </w:pPr>
      <w:r>
        <w:rPr>
          <w:rFonts w:ascii="Times New Roman" w:eastAsia="Times New Roman" w:hAnsi="Times New Roman"/>
          <w:sz w:val="19"/>
        </w:rPr>
        <w:t>former shoreline, where Native people could scoop up or spear them by the hundreds or thousands. Although they have not yet been found, there likely would have been nearby drying stations where the fish could be preserved through smoking, allowing them to be used as a stable food source for months.</w:t>
      </w:r>
    </w:p>
    <w:p w:rsidR="00A07949" w:rsidRDefault="00A07949" w:rsidP="00A07949">
      <w:pPr>
        <w:spacing w:line="2" w:lineRule="exact"/>
        <w:rPr>
          <w:rFonts w:ascii="Times New Roman" w:eastAsia="Times New Roman" w:hAnsi="Times New Roman"/>
        </w:rPr>
      </w:pPr>
    </w:p>
    <w:p w:rsidR="00A07949" w:rsidRDefault="00A07949" w:rsidP="00A07949">
      <w:pPr>
        <w:spacing w:line="313" w:lineRule="auto"/>
        <w:ind w:firstLine="220"/>
        <w:jc w:val="both"/>
        <w:rPr>
          <w:rFonts w:ascii="Times New Roman" w:eastAsia="Times New Roman" w:hAnsi="Times New Roman"/>
        </w:rPr>
      </w:pPr>
      <w:r>
        <w:rPr>
          <w:rFonts w:ascii="Times New Roman" w:eastAsia="Times New Roman" w:hAnsi="Times New Roman"/>
        </w:rPr>
        <w:t xml:space="preserve">The stakes in the jar shown in the main photo were encountered in 1946 during construction of the Berkeley Building (Old Hancock Building). A lawyer was walking along the Back Bay and noticed the sticks pictured here and others coming out of the construction lot. Realizing from the major report on the weirs published a few years earlier that they were part of the Boylston Street </w:t>
      </w:r>
      <w:proofErr w:type="spellStart"/>
      <w:r>
        <w:rPr>
          <w:rFonts w:ascii="Times New Roman" w:eastAsia="Times New Roman" w:hAnsi="Times New Roman"/>
        </w:rPr>
        <w:t>fishweirs</w:t>
      </w:r>
      <w:proofErr w:type="spellEnd"/>
      <w:r>
        <w:rPr>
          <w:rFonts w:ascii="Times New Roman" w:eastAsia="Times New Roman" w:hAnsi="Times New Roman"/>
        </w:rPr>
        <w:t>, he collected the sticks, put them in a jar, filled the jar with water, and placed it on his mantle. Nearly seventy years later, the lawyer, then on his deathbed, told his daughter that someone who knew about the weirs needed to have the jar. His daughter took the sticks to Ellen Berkland (Boston’s third city archaeologist) at the City Archaeology Lab and donated the still-unopened jar to the City of Boston. These weir stakes remain some of the only aboveground weir fragments, though thousands, perhaps millions, still reside forty feet beneath the streets of Back Bay.</w:t>
      </w:r>
    </w:p>
    <w:p w:rsidR="00A07949" w:rsidRDefault="00A07949" w:rsidP="00A07949">
      <w:pPr>
        <w:spacing w:line="2" w:lineRule="exact"/>
        <w:rPr>
          <w:rFonts w:ascii="Times New Roman" w:eastAsia="Times New Roman" w:hAnsi="Times New Roman"/>
        </w:rPr>
      </w:pPr>
    </w:p>
    <w:p w:rsidR="00A07949" w:rsidRDefault="00A07949" w:rsidP="00A07949">
      <w:pPr>
        <w:spacing w:line="298" w:lineRule="auto"/>
        <w:ind w:right="20" w:firstLine="220"/>
        <w:jc w:val="both"/>
        <w:rPr>
          <w:rFonts w:ascii="Times New Roman" w:eastAsia="Times New Roman" w:hAnsi="Times New Roman"/>
          <w:sz w:val="21"/>
        </w:rPr>
      </w:pPr>
      <w:r>
        <w:rPr>
          <w:rFonts w:ascii="Times New Roman" w:eastAsia="Times New Roman" w:hAnsi="Times New Roman"/>
          <w:sz w:val="21"/>
        </w:rPr>
        <w:t xml:space="preserve">Like many of those encountered during construction over the past one hundred years, the weir stakes in the photo exhibit a bent or zigzag shape. This is because the weir has been buried under thirty to forty feet of clay and fill for thousands of years, which has slowly crushed and compressed the weir stakes into their crooked shape. Around 2,600 years ago, the Back Bay </w:t>
      </w:r>
      <w:proofErr w:type="spellStart"/>
      <w:r>
        <w:rPr>
          <w:rFonts w:ascii="Times New Roman" w:eastAsia="Times New Roman" w:hAnsi="Times New Roman"/>
          <w:sz w:val="21"/>
        </w:rPr>
        <w:t>fishweirs</w:t>
      </w:r>
      <w:proofErr w:type="spellEnd"/>
      <w:r>
        <w:rPr>
          <w:rFonts w:ascii="Times New Roman" w:eastAsia="Times New Roman" w:hAnsi="Times New Roman"/>
          <w:sz w:val="21"/>
        </w:rPr>
        <w:t xml:space="preserve"> were abandoned. It is likely that the rising seas coupled with larger and stronger tides made the short and fragile weirs too difficult to maintain. The remaining </w:t>
      </w:r>
      <w:proofErr w:type="spellStart"/>
      <w:r>
        <w:rPr>
          <w:rFonts w:ascii="Times New Roman" w:eastAsia="Times New Roman" w:hAnsi="Times New Roman"/>
          <w:sz w:val="21"/>
        </w:rPr>
        <w:t>fishweirs</w:t>
      </w:r>
      <w:proofErr w:type="spellEnd"/>
      <w:r>
        <w:rPr>
          <w:rFonts w:ascii="Times New Roman" w:eastAsia="Times New Roman" w:hAnsi="Times New Roman"/>
          <w:sz w:val="21"/>
        </w:rPr>
        <w:t xml:space="preserve"> gradually collapsed and were buried in more than fifteen feet of marine clay. In the mid-1800s, Back Bay was </w:t>
      </w:r>
      <w:r>
        <w:rPr>
          <w:rFonts w:ascii="Times New Roman" w:eastAsia="Times New Roman" w:hAnsi="Times New Roman"/>
          <w:sz w:val="21"/>
        </w:rPr>
        <w:lastRenderedPageBreak/>
        <w:t xml:space="preserve">filled, depositing an additional fifteen feet of dirt and debris on top of which the </w:t>
      </w:r>
      <w:proofErr w:type="gramStart"/>
      <w:r>
        <w:rPr>
          <w:rFonts w:ascii="Times New Roman" w:eastAsia="Times New Roman" w:hAnsi="Times New Roman"/>
          <w:sz w:val="21"/>
        </w:rPr>
        <w:t>Back Bay</w:t>
      </w:r>
      <w:proofErr w:type="gramEnd"/>
      <w:r>
        <w:rPr>
          <w:rFonts w:ascii="Times New Roman" w:eastAsia="Times New Roman" w:hAnsi="Times New Roman"/>
          <w:sz w:val="21"/>
        </w:rPr>
        <w:t xml:space="preserve"> neighborhood was built.</w:t>
      </w:r>
    </w:p>
    <w:p w:rsidR="00A07949" w:rsidRDefault="00A07949" w:rsidP="00A07949">
      <w:pPr>
        <w:spacing w:line="3" w:lineRule="exact"/>
        <w:rPr>
          <w:rFonts w:ascii="Times New Roman" w:eastAsia="Times New Roman" w:hAnsi="Times New Roman"/>
        </w:rPr>
      </w:pPr>
    </w:p>
    <w:p w:rsidR="00DD2F4E" w:rsidRDefault="00A07949" w:rsidP="00A07949">
      <w:r>
        <w:rPr>
          <w:rFonts w:ascii="Times New Roman" w:eastAsia="Times New Roman" w:hAnsi="Times New Roman"/>
          <w:sz w:val="22"/>
        </w:rPr>
        <w:t xml:space="preserve">The preservation of organic materials such as these sticks is exceedingly rare in Boston’s acidic soils. The continued existence of the </w:t>
      </w:r>
      <w:proofErr w:type="gramStart"/>
      <w:r>
        <w:rPr>
          <w:rFonts w:ascii="Times New Roman" w:eastAsia="Times New Roman" w:hAnsi="Times New Roman"/>
          <w:sz w:val="22"/>
        </w:rPr>
        <w:t>Back Bay</w:t>
      </w:r>
      <w:proofErr w:type="gramEnd"/>
      <w:r>
        <w:rPr>
          <w:rFonts w:ascii="Times New Roman" w:eastAsia="Times New Roman" w:hAnsi="Times New Roman"/>
          <w:sz w:val="22"/>
        </w:rPr>
        <w:t xml:space="preserve"> fish-weirs beneath the bustling streets and buildings of the Back Bay is a lasting reminder of the presence of Native Americans in Boston’s past and their continued presence today.</w:t>
      </w:r>
      <w:bookmarkStart w:id="0" w:name="_GoBack"/>
      <w:bookmarkEnd w:id="0"/>
    </w:p>
    <w:sectPr w:rsidR="00DD2F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949"/>
    <w:rsid w:val="00A07949"/>
    <w:rsid w:val="00DD2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68A0B7-EB4F-46EC-89E5-91063511E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7949"/>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Alturki, Ramzi M.</dc:creator>
  <cp:keywords/>
  <dc:description/>
  <cp:lastModifiedBy>Alturki, Ramzi M.</cp:lastModifiedBy>
  <cp:revision>1</cp:revision>
  <dcterms:created xsi:type="dcterms:W3CDTF">2019-06-09T20:06:00Z</dcterms:created>
  <dcterms:modified xsi:type="dcterms:W3CDTF">2019-06-09T20:07:00Z</dcterms:modified>
</cp:coreProperties>
</file>